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yde579gm2eu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KRaft to ZooKeeper revert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b w:val="1"/>
          <w:bCs w:val="1"/>
          <w:rtl w:val="0"/>
        </w:rPr>
        <w:t xml:space="preserve">Status: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 ] Not Started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 ] In Progress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 ] Complete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checklist outlines the steps to revert to ZooKeeper mode. The procedure depends on which phase of the migration you are currently in.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Warning:</w:t>
      </w:r>
      <w:r w:rsidDel="00000000" w:rsidR="00000000" w:rsidRPr="00000000">
        <w:rPr>
          <w:rtl w:val="0"/>
        </w:rPr>
        <w:t xml:space="preserve"> You cannot revert to ZooKeeper mode after you have finalized the migration (Phase 5).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hwqb5tdhw1d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Reverting after Phase 2 (KRaft controllers provisioned)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the simplest rollback scenario. At this stage, brokers are still fully managed by ZooKeeper.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Deprovision controllers:</w:t>
      </w:r>
      <w:r w:rsidDel="00000000" w:rsidR="00000000" w:rsidRPr="00000000">
        <w:rPr>
          <w:rtl w:val="0"/>
        </w:rPr>
        <w:t xml:space="preserve"> Shut down and delete the KRaft controller nodes.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j149s9jhih5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Reverting after Phase 3 (Brokers in hybrid mode)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scenario, the brokers know about the KRaft controllers but are still managed by ZooKeeper. You must clean up the specific ZNodes and metadata logs.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Deprovision Controllers:</w:t>
      </w:r>
      <w:r w:rsidDel="00000000" w:rsidR="00000000" w:rsidRPr="00000000">
        <w:rPr>
          <w:rtl w:val="0"/>
        </w:rPr>
        <w:t xml:space="preserve"> Shut down and delete the KRaft controller nodes.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Clear ZooKeeper state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./bin/zookeeper-shell &lt;zk_host:port&gt;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deleteall /controller</w:t>
      </w:r>
      <w:r w:rsidDel="00000000" w:rsidR="00000000" w:rsidRPr="00000000">
        <w:rPr>
          <w:rtl w:val="0"/>
        </w:rPr>
        <w:t xml:space="preserve"> (This allows a broker to register as the ZooKeeper controller).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get /migration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delete /migration</w:t>
      </w:r>
      <w:r w:rsidDel="00000000" w:rsidR="00000000" w:rsidRPr="00000000">
        <w:rPr>
          <w:rtl w:val="0"/>
        </w:rPr>
        <w:t xml:space="preserve"> (This clears the migration state).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Clean metadata logs:</w:t>
      </w:r>
      <w:r w:rsidDel="00000000" w:rsidR="00000000" w:rsidRPr="00000000">
        <w:rPr>
          <w:rtl w:val="0"/>
        </w:rPr>
        <w:t xml:space="preserve"> On all brokers, remove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_cluster_metadata</w:t>
      </w:r>
      <w:r w:rsidDel="00000000" w:rsidR="00000000" w:rsidRPr="00000000">
        <w:rPr>
          <w:rtl w:val="0"/>
        </w:rPr>
        <w:t xml:space="preserve"> log file from Kafka's log directories.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Perform a rolling restart of brokers: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Execute the following sub-steps for each broker, one at a time: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Modify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server.properties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Remove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zookeeper.metadata.migration.enable</w:t>
      </w:r>
    </w:p>
    <w:p w:rsidR="00000000" w:rsidDel="00000000" w:rsidP="00000000" w:rsidRDefault="00000000" w:rsidRPr="00000000" w14:paraId="00000015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Remove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controller.listener.names</w:t>
      </w:r>
    </w:p>
    <w:p w:rsidR="00000000" w:rsidDel="00000000" w:rsidP="00000000" w:rsidRDefault="00000000" w:rsidRPr="00000000" w14:paraId="00000016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Remove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controller.quorum.voters</w:t>
      </w:r>
    </w:p>
    <w:p w:rsidR="00000000" w:rsidDel="00000000" w:rsidP="00000000" w:rsidRDefault="00000000" w:rsidRPr="00000000" w14:paraId="00000017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Remove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confluent.cluster.link.metadata.topic.enable</w:t>
      </w:r>
      <w:r w:rsidDel="00000000" w:rsidR="00000000" w:rsidRPr="00000000">
        <w:rPr>
          <w:rtl w:val="0"/>
        </w:rPr>
        <w:t xml:space="preserve"> (if set)</w:t>
      </w:r>
    </w:p>
    <w:p w:rsidR="00000000" w:rsidDel="00000000" w:rsidP="00000000" w:rsidRDefault="00000000" w:rsidRPr="00000000" w14:paraId="00000018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Remove protocol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inter.broker.protocol.version</w:t>
      </w:r>
      <w:r w:rsidDel="00000000" w:rsidR="00000000" w:rsidRPr="00000000">
        <w:rPr>
          <w:rtl w:val="0"/>
        </w:rPr>
        <w:t xml:space="preserve"> (Or set back to original version)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Restart the broker.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Wait for the broker to rejoin the cluster before proceeding.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 standard checks to ensure the cluster is operating correctly in ZooKeeper mode.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sh1joyqtffp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Reverting after Phase 4 (Brokers migrated to KRaft)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 multi-stage rollback.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8xn7m11h0ox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1: First rolling restart (Brokers back to hybrid)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Restart brokers in a rolling fashion.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Execute the following sub-steps for each broker, one at a time: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Modify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server.properties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Remove: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process.roles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Replace: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node.id=&lt;id&gt;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broker.id=&lt;id&gt;</w:t>
      </w:r>
      <w:r w:rsidDel="00000000" w:rsidR="00000000" w:rsidRPr="00000000">
        <w:rPr>
          <w:rtl w:val="0"/>
        </w:rPr>
        <w:t xml:space="preserve"> (use a matching ID).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Restore connection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zookeeper.connect=&lt;zk_connection_string&gt;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Restore:</w:t>
      </w:r>
      <w:r w:rsidDel="00000000" w:rsidR="00000000" w:rsidRPr="00000000">
        <w:rPr>
          <w:rtl w:val="0"/>
        </w:rPr>
        <w:t xml:space="preserve"> Any other previous ZooKeeper-specific configs (for example,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zookeeper.ssl.protocol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IMPORTANT:</w:t>
      </w:r>
      <w:r w:rsidDel="00000000" w:rsidR="00000000" w:rsidRPr="00000000">
        <w:rPr>
          <w:rtl w:val="0"/>
        </w:rPr>
        <w:t xml:space="preserve"> Ensure the following line is present for this restart: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zookeeper.metadata.migration.enable=true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Restart the broker.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Wait for the broker to rejoin the cluster before proceeding.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jhsw9qdlaxz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2: Deprovision controllers and clean ZooKeeper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Deprovision Controllers:</w:t>
      </w:r>
      <w:r w:rsidDel="00000000" w:rsidR="00000000" w:rsidRPr="00000000">
        <w:rPr>
          <w:rtl w:val="0"/>
        </w:rPr>
        <w:t xml:space="preserve"> Shut down and delete the KRaft controller nodes.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Clear ZooKeeper state:</w:t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./bin/zookeeper-shell &lt;zk_host:port&gt;</w:t>
      </w:r>
    </w:p>
    <w:p w:rsidR="00000000" w:rsidDel="00000000" w:rsidP="00000000" w:rsidRDefault="00000000" w:rsidRPr="00000000" w14:paraId="0000002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deleteall /controller</w:t>
      </w:r>
    </w:p>
    <w:p w:rsidR="00000000" w:rsidDel="00000000" w:rsidP="00000000" w:rsidRDefault="00000000" w:rsidRPr="00000000" w14:paraId="0000002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get /migration</w:t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delete /migration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gqmaqpo413n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3: Clean metadata logs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On all brokers, remove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_cluster_metadata</w:t>
      </w:r>
      <w:r w:rsidDel="00000000" w:rsidR="00000000" w:rsidRPr="00000000">
        <w:rPr>
          <w:rtl w:val="0"/>
        </w:rPr>
        <w:t xml:space="preserve"> log directory from the Kafka log directories.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0ycbke1qjst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4: Second rolling restart (Brokers back to ZooKeeper-only)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Restart brokers in a rolling fashion.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Execute the following sub-steps for each broker, one at a time: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Modify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server.properties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36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Remove: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zookeeper.metadata.migration.enable</w:t>
      </w:r>
    </w:p>
    <w:p w:rsidR="00000000" w:rsidDel="00000000" w:rsidP="00000000" w:rsidRDefault="00000000" w:rsidRPr="00000000" w14:paraId="00000037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Remove: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controller.listener.names</w:t>
      </w:r>
    </w:p>
    <w:p w:rsidR="00000000" w:rsidDel="00000000" w:rsidP="00000000" w:rsidRDefault="00000000" w:rsidRPr="00000000" w14:paraId="00000038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Remove: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controller.quorum.voters</w:t>
      </w:r>
    </w:p>
    <w:p w:rsidR="00000000" w:rsidDel="00000000" w:rsidP="00000000" w:rsidRDefault="00000000" w:rsidRPr="00000000" w14:paraId="00000039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Remove: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confluent.cluster.link.metadata.topic.enable</w:t>
      </w:r>
      <w:r w:rsidDel="00000000" w:rsidR="00000000" w:rsidRPr="00000000">
        <w:rPr>
          <w:rtl w:val="0"/>
        </w:rPr>
        <w:t xml:space="preserve"> (if set)</w:t>
      </w:r>
    </w:p>
    <w:p w:rsidR="00000000" w:rsidDel="00000000" w:rsidP="00000000" w:rsidRDefault="00000000" w:rsidRPr="00000000" w14:paraId="0000003A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Revert Authorizer (If using ACLs)</w:t>
      </w:r>
      <w:r w:rsidDel="00000000" w:rsidR="00000000" w:rsidRPr="00000000">
        <w:rPr>
          <w:rtl w:val="0"/>
        </w:rPr>
        <w:t xml:space="preserve">: Change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authorizer.class.name</w:t>
      </w:r>
      <w:r w:rsidDel="00000000" w:rsidR="00000000" w:rsidRPr="00000000">
        <w:rPr>
          <w:rtl w:val="0"/>
        </w:rPr>
        <w:t xml:space="preserve"> back to the ZK authorizer (For example,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kafka.security.authorizer.AclAuthorizer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Restart the broker.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Wait for the broker to rejoin the cluster before proceeding.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Rollback complete.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tndwownnjcd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Reverting after Phase 5 (Migration finalized)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NOT POSSIBLE.</w:t>
      </w:r>
      <w:r w:rsidDel="00000000" w:rsidR="00000000" w:rsidRPr="00000000">
        <w:rPr>
          <w:rtl w:val="0"/>
        </w:rPr>
        <w:t xml:space="preserve"> You cannot revert to ZooKeeper mode after you have finalized the migration (completed Phase 5). Do not attempt to use the steps above if Phase 5 has been executed.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